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9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9"/>
      </w:tblGrid>
      <w:tr w:rsidR="00623AA6" w:rsidRPr="003C5DA2" w:rsidTr="00C12D39">
        <w:trPr>
          <w:trHeight w:val="617"/>
          <w:tblHeader/>
        </w:trPr>
        <w:tc>
          <w:tcPr>
            <w:tcW w:w="9609" w:type="dxa"/>
            <w:vAlign w:val="center"/>
          </w:tcPr>
          <w:p w:rsid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มาตรการปรับปรุงประสิทธิภาพในการปฏิบัติราชการ</w:t>
            </w:r>
          </w:p>
          <w:p w:rsidR="00623AA6" w:rsidRPr="003C5DA2" w:rsidRDefault="003C5DA2" w:rsidP="00D55845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ประจำปีงบประมาณ พ.ศ.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</w:t>
            </w:r>
            <w:r w:rsidR="00D5584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รอบที่ 2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C5DA2" w:rsidRPr="003C5DA2" w:rsidTr="00C12D39">
        <w:trPr>
          <w:trHeight w:val="617"/>
          <w:tblHeader/>
        </w:trPr>
        <w:tc>
          <w:tcPr>
            <w:tcW w:w="9609" w:type="dxa"/>
            <w:vAlign w:val="center"/>
          </w:tcPr>
          <w:p w:rsidR="003C5DA2" w:rsidRPr="007E0D0B" w:rsidRDefault="003C5DA2" w:rsidP="007E0D0B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7E0D0B">
              <w:rPr>
                <w:rFonts w:ascii="TH SarabunPSK" w:hAnsi="TH SarabunPSK" w:cs="TH SarabunPSK" w:hint="cs"/>
                <w:b/>
                <w:bCs/>
                <w:spacing w:val="-6"/>
                <w:sz w:val="30"/>
                <w:szCs w:val="30"/>
                <w:cs/>
              </w:rPr>
              <w:t xml:space="preserve">องค์ประกอบที่ </w:t>
            </w:r>
            <w:r w:rsidR="007E0D0B" w:rsidRPr="007E0D0B">
              <w:rPr>
                <w:rFonts w:ascii="TH SarabunPSK" w:hAnsi="TH SarabunPSK" w:cs="TH SarabunPSK" w:hint="cs"/>
                <w:b/>
                <w:bCs/>
                <w:spacing w:val="-6"/>
                <w:sz w:val="30"/>
                <w:szCs w:val="30"/>
                <w:cs/>
              </w:rPr>
              <w:t xml:space="preserve">2 </w:t>
            </w:r>
            <w:r w:rsidR="007E0D0B" w:rsidRPr="007E0D0B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>: ประสิทธิภาพในการดำเนินงานตามหลักภารกิจยุทธศาสตร์ แนวทางปฏิรูปภาครัฐ นโยบายเร่งด่วน หรือภารกิจที่ได้รับมอบหมายเป็นพิเศษ หรือการบูรณาการดำเนินงานร่วมกันหลายหน่วยงาน (</w:t>
            </w:r>
            <w:r w:rsidR="007E0D0B" w:rsidRPr="007E0D0B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Agenda Base</w:t>
            </w:r>
            <w:r w:rsidR="007E0D0B" w:rsidRPr="007E0D0B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623AA6" w:rsidRPr="00F97243" w:rsidTr="00C12D39">
        <w:trPr>
          <w:tblHeader/>
        </w:trPr>
        <w:tc>
          <w:tcPr>
            <w:tcW w:w="9609" w:type="dxa"/>
          </w:tcPr>
          <w:p w:rsidR="00623AA6" w:rsidRPr="00D51788" w:rsidRDefault="00F97243" w:rsidP="004C55B3">
            <w:pPr>
              <w:pStyle w:val="FootnoteText"/>
              <w:tabs>
                <w:tab w:val="left" w:pos="7371"/>
              </w:tabs>
              <w:spacing w:line="320" w:lineRule="exact"/>
              <w:ind w:left="1116" w:right="66" w:hanging="1116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F9724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4C55B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  <w:bookmarkStart w:id="0" w:name="_GoBack"/>
            <w:bookmarkEnd w:id="0"/>
            <w:r w:rsidR="00AD204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9724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  <w:r w:rsidR="007E0D0B" w:rsidRPr="00E35F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สร้างบัณฑิตพันธุ์ใหม่และกำลังคนที่มีสมรรถนะเพื่อตอบโจทย์ภาคการผลิตตามนโยบายการปฏิรูปอุดมศึกษาไทย</w:t>
            </w:r>
          </w:p>
        </w:tc>
      </w:tr>
      <w:tr w:rsidR="00FE3CE6" w:rsidRPr="00FE3CE6" w:rsidTr="00C53506">
        <w:tc>
          <w:tcPr>
            <w:tcW w:w="9609" w:type="dxa"/>
          </w:tcPr>
          <w:p w:rsidR="00FE3CE6" w:rsidRPr="00FE3CE6" w:rsidRDefault="00FE3CE6" w:rsidP="00E631B2">
            <w:pPr>
              <w:pStyle w:val="FootnoteText"/>
              <w:spacing w:line="320" w:lineRule="exac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E3C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FE3C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 :</w:t>
            </w:r>
            <w:r w:rsidRPr="00FE3C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E3CE6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สำนักมาตรฐานและประเมินผลอุดมศึกษา/สำนักนโยบายและแผนการอุดมศึกษา</w:t>
            </w:r>
          </w:p>
        </w:tc>
      </w:tr>
      <w:tr w:rsidR="000D4E42" w:rsidRPr="001C0AB3" w:rsidTr="00D9237F">
        <w:trPr>
          <w:trHeight w:val="738"/>
        </w:trPr>
        <w:tc>
          <w:tcPr>
            <w:tcW w:w="9609" w:type="dxa"/>
          </w:tcPr>
          <w:p w:rsidR="00BD41FF" w:rsidRPr="00BD41FF" w:rsidRDefault="000D4E42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C6B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</w:p>
          <w:p w:rsidR="00AD204B" w:rsidRPr="00E35F09" w:rsidRDefault="00AD204B" w:rsidP="00AD204B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E35F09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</w:rPr>
              <w:t xml:space="preserve">คณะรัฐมนตรีในการประชุมเมื่อวันที่ 24 เมษายน </w:t>
            </w:r>
            <w:r>
              <w:rPr>
                <w:rFonts w:ascii="TH SarabunPSK" w:eastAsia="Cordia New" w:hAnsi="TH SarabunPSK" w:cs="TH SarabunPSK" w:hint="cs"/>
                <w:spacing w:val="-4"/>
                <w:sz w:val="32"/>
                <w:szCs w:val="32"/>
                <w:cs/>
              </w:rPr>
              <w:t>2561</w:t>
            </w:r>
            <w:r w:rsidRPr="00E35F09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</w:rPr>
              <w:t xml:space="preserve"> ได้มีมติเห็นชอบในหลักการโครงการผลิตอาชีวะพันธุ์ใหม่และบัณฑิตพันธุ์ใหม่ เพื่อสร้างกำลังคนที่มีสมรรถนะสูง สำหรับอุตสาหกรรม </w:t>
            </w:r>
            <w:r w:rsidRPr="00E35F09">
              <w:rPr>
                <w:rFonts w:ascii="TH SarabunPSK" w:eastAsia="Cordia New" w:hAnsi="TH SarabunPSK" w:cs="TH SarabunPSK"/>
                <w:spacing w:val="-4"/>
                <w:sz w:val="32"/>
                <w:szCs w:val="32"/>
              </w:rPr>
              <w:t xml:space="preserve">New Growth Engine </w:t>
            </w:r>
            <w:r w:rsidRPr="00E35F09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</w:rPr>
              <w:t xml:space="preserve">ตามนโยบาย </w:t>
            </w:r>
            <w:r w:rsidRPr="00E35F09">
              <w:rPr>
                <w:rFonts w:ascii="TH SarabunPSK" w:eastAsia="Cordia New" w:hAnsi="TH SarabunPSK" w:cs="TH SarabunPSK"/>
                <w:spacing w:val="-4"/>
                <w:sz w:val="32"/>
                <w:szCs w:val="32"/>
              </w:rPr>
              <w:t>Thailand 4</w:t>
            </w:r>
            <w:r w:rsidRPr="00E35F09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</w:rPr>
              <w:t>.</w:t>
            </w:r>
            <w:r w:rsidRPr="00E35F09">
              <w:rPr>
                <w:rFonts w:ascii="TH SarabunPSK" w:eastAsia="Cordia New" w:hAnsi="TH SarabunPSK" w:cs="TH SarabunPSK"/>
                <w:spacing w:val="-4"/>
                <w:sz w:val="32"/>
                <w:szCs w:val="32"/>
              </w:rPr>
              <w:t xml:space="preserve">0 </w:t>
            </w:r>
            <w:r w:rsidRPr="00E35F09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</w:rPr>
              <w:t xml:space="preserve">และการปฏิรูปอุดมศึกษาไทย (อาชีวะพันธุ์ใหม่ปี </w:t>
            </w:r>
            <w:r>
              <w:rPr>
                <w:rFonts w:ascii="TH SarabunPSK" w:eastAsia="Cordia New" w:hAnsi="TH SarabunPSK" w:cs="TH SarabunPSK" w:hint="cs"/>
                <w:spacing w:val="-4"/>
                <w:sz w:val="32"/>
                <w:szCs w:val="32"/>
                <w:cs/>
              </w:rPr>
              <w:t>2561-2565</w:t>
            </w:r>
            <w:r w:rsidRPr="00E35F09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</w:rPr>
              <w:t xml:space="preserve"> และบัณฑิตพันธุ์ใหม่ปี </w:t>
            </w:r>
            <w:r>
              <w:rPr>
                <w:rFonts w:ascii="TH SarabunPSK" w:eastAsia="Cordia New" w:hAnsi="TH SarabunPSK" w:cs="TH SarabunPSK" w:hint="cs"/>
                <w:spacing w:val="-4"/>
                <w:sz w:val="32"/>
                <w:szCs w:val="32"/>
                <w:cs/>
              </w:rPr>
              <w:t>2561-2565</w:t>
            </w:r>
            <w:r w:rsidRPr="00E35F09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</w:rPr>
              <w:t>) โดยสำนักงานคณะกรรมการการอุดมศึกษาได้รับผิดชอบให้ดำเนินการ</w:t>
            </w:r>
            <w:r w:rsidRPr="00E35F09">
              <w:rPr>
                <w:rFonts w:ascii="TH SarabunPSK" w:eastAsia="Cordia New" w:hAnsi="TH SarabunPSK" w:cs="TH SarabunPSK"/>
                <w:smallCaps/>
                <w:sz w:val="32"/>
                <w:szCs w:val="32"/>
                <w:cs/>
              </w:rPr>
              <w:t xml:space="preserve"> “</w:t>
            </w:r>
            <w:r w:rsidRPr="00E35F09">
              <w:rPr>
                <w:rFonts w:ascii="TH SarabunPSK" w:eastAsia="Cordia New" w:hAnsi="TH SarabunPSK" w:cs="TH SarabunPSK"/>
                <w:smallCaps/>
                <w:spacing w:val="-8"/>
                <w:sz w:val="32"/>
                <w:szCs w:val="32"/>
                <w:cs/>
              </w:rPr>
              <w:t>โครงการสร้างบัณฑิตพันธุ์ใหม่และกำลังคนที่มีสมรรถนะเพื่อตอบโจทย์ภาคการผลิต</w:t>
            </w:r>
            <w:r w:rsidRPr="00E35F09">
              <w:rPr>
                <w:rFonts w:ascii="TH SarabunPSK" w:eastAsia="Cordia New" w:hAnsi="TH SarabunPSK" w:cs="TH SarabunPSK"/>
                <w:smallCaps/>
                <w:sz w:val="32"/>
                <w:szCs w:val="32"/>
                <w:cs/>
              </w:rPr>
              <w:t xml:space="preserve"> ตามนโยบายการปฏิรูปการอุดมศึกษาไทย” 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เพื่อสนองวิสัยทัศน์เชิงนโยบาย</w:t>
            </w:r>
            <w:r w:rsidRPr="00FA62E2">
              <w:rPr>
                <w:rFonts w:ascii="TH SarabunPSK" w:eastAsia="Cordia New" w:hAnsi="TH SarabunPSK" w:cs="TH SarabunPSK"/>
                <w:spacing w:val="-10"/>
                <w:sz w:val="32"/>
                <w:szCs w:val="32"/>
                <w:cs/>
              </w:rPr>
              <w:t xml:space="preserve">ของรัฐที่ต้องการขับเคลื่อนเศรษฐกิจแบบเดิมไปสู่เศรษฐกิจที่ขับเคลื่อนด้วยนวัตกรรมด้วย </w:t>
            </w:r>
            <w:r w:rsidRPr="00FA62E2">
              <w:rPr>
                <w:rFonts w:ascii="TH SarabunPSK" w:eastAsia="Cordia New" w:hAnsi="TH SarabunPSK" w:cs="TH SarabunPSK"/>
                <w:spacing w:val="-10"/>
                <w:sz w:val="32"/>
                <w:szCs w:val="32"/>
              </w:rPr>
              <w:t>Thailand 4</w:t>
            </w:r>
            <w:r w:rsidRPr="00FA62E2">
              <w:rPr>
                <w:rFonts w:ascii="TH SarabunPSK" w:eastAsia="Cordia New" w:hAnsi="TH SarabunPSK" w:cs="TH SarabunPSK"/>
                <w:spacing w:val="-10"/>
                <w:sz w:val="32"/>
                <w:szCs w:val="32"/>
                <w:cs/>
              </w:rPr>
              <w:t>.</w:t>
            </w:r>
            <w:r w:rsidRPr="00FA62E2">
              <w:rPr>
                <w:rFonts w:ascii="TH SarabunPSK" w:eastAsia="Cordia New" w:hAnsi="TH SarabunPSK" w:cs="TH SarabunPSK"/>
                <w:spacing w:val="-10"/>
                <w:sz w:val="32"/>
                <w:szCs w:val="32"/>
              </w:rPr>
              <w:t>0</w:t>
            </w:r>
            <w:r w:rsidRPr="00FA62E2">
              <w:rPr>
                <w:rFonts w:ascii="TH SarabunPSK" w:eastAsia="Cordia New" w:hAnsi="TH SarabunPSK" w:cs="TH SarabunPSK"/>
                <w:spacing w:val="-10"/>
                <w:sz w:val="32"/>
                <w:szCs w:val="32"/>
                <w:cs/>
              </w:rPr>
              <w:t xml:space="preserve"> เป็นไป</w:t>
            </w:r>
            <w:r w:rsidRPr="00FA62E2">
              <w:rPr>
                <w:rFonts w:ascii="TH SarabunPSK" w:eastAsia="Cordia New" w:hAnsi="TH SarabunPSK" w:cs="TH SarabunPSK"/>
                <w:smallCaps/>
                <w:spacing w:val="-10"/>
                <w:sz w:val="32"/>
                <w:szCs w:val="32"/>
                <w:cs/>
              </w:rPr>
              <w:t>ตาม</w:t>
            </w:r>
            <w:r w:rsidRPr="00E35F09">
              <w:rPr>
                <w:rFonts w:ascii="TH SarabunPSK" w:eastAsia="Cordia New" w:hAnsi="TH SarabunPSK" w:cs="TH SarabunPSK"/>
                <w:smallCaps/>
                <w:sz w:val="32"/>
                <w:szCs w:val="32"/>
                <w:cs/>
              </w:rPr>
              <w:t>ยุทธศาสตร์ชาติ 20 ปี</w:t>
            </w:r>
            <w:r>
              <w:rPr>
                <w:rFonts w:ascii="TH SarabunPSK" w:eastAsia="Cordia New" w:hAnsi="TH SarabunPSK" w:cs="TH SarabunPSK" w:hint="cs"/>
                <w:smallCaps/>
                <w:sz w:val="32"/>
                <w:szCs w:val="32"/>
                <w:cs/>
              </w:rPr>
              <w:t xml:space="preserve"> </w:t>
            </w:r>
            <w:r w:rsidRPr="00E35F09">
              <w:rPr>
                <w:rFonts w:ascii="TH SarabunPSK" w:eastAsia="Cordia New" w:hAnsi="TH SarabunPSK" w:cs="TH SarabunPSK"/>
                <w:smallCaps/>
                <w:sz w:val="32"/>
                <w:szCs w:val="32"/>
                <w:cs/>
              </w:rPr>
              <w:t xml:space="preserve">(ยุทธศาสตร์ที่ </w:t>
            </w:r>
            <w:r>
              <w:rPr>
                <w:rFonts w:ascii="TH SarabunPSK" w:eastAsia="Cordia New" w:hAnsi="TH SarabunPSK" w:cs="TH SarabunPSK" w:hint="cs"/>
                <w:smallCaps/>
                <w:sz w:val="32"/>
                <w:szCs w:val="32"/>
                <w:cs/>
              </w:rPr>
              <w:t>3</w:t>
            </w:r>
            <w:r w:rsidRPr="00E35F09">
              <w:rPr>
                <w:rFonts w:ascii="TH SarabunPSK" w:eastAsia="Cordia New" w:hAnsi="TH SarabunPSK" w:cs="TH SarabunPSK"/>
                <w:smallCaps/>
                <w:sz w:val="32"/>
                <w:szCs w:val="32"/>
                <w:cs/>
              </w:rPr>
              <w:t xml:space="preserve"> การพัฒนาและเสริมสร้างศักยภาพทรัพยากรมนุษย์)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ในการพัฒนากำลังคนเพื่อรองรับ 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</w:rPr>
              <w:t>New S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Curve 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โดยประสานพลังประชารัฐด้านการศึกษาและจัดการศึกษาทวิภาคี 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br/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เพื่อสร้างบัณฑิตพันธุ์ใหม่และกำลังคนที่มีสมรรถนะและศักยภาพสูง สำหรับการทำงานในอุตสาหกรรมใหม่สู่ 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</w:rPr>
              <w:t>New S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Curve 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ซึ่งเป็นกลไกสำคัญในการขับเคลื่อนเศรษฐกิจ (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</w:rPr>
              <w:t>New Growth Engines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) ของประเทศ ได้แก่</w:t>
            </w:r>
          </w:p>
          <w:p w:rsidR="00AD204B" w:rsidRPr="00E35F09" w:rsidRDefault="00AD204B" w:rsidP="00AD204B">
            <w:pPr>
              <w:ind w:firstLine="72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อุตสาหกรรมยานยนต์สมัยใหม่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  <w:t>- อุตสาหกรรมการบินและโลจิสติกส์</w:t>
            </w:r>
          </w:p>
          <w:p w:rsidR="00AD204B" w:rsidRPr="00E35F09" w:rsidRDefault="00AD204B" w:rsidP="00AD204B">
            <w:pPr>
              <w:ind w:firstLine="72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อุตสาหกรรมอิเล็กทรอนิกส์อัจฉริยะ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  <w:t>- อุตสาหกรรมเชื้อเพลิงชีวภาพและเคมีชีวภาพ</w:t>
            </w:r>
          </w:p>
          <w:p w:rsidR="00AD204B" w:rsidRPr="00E35F09" w:rsidRDefault="00AD204B" w:rsidP="00AD204B">
            <w:pPr>
              <w:ind w:firstLine="72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อุตสาหกรรมเกษตรและเทคโนโลยีชีวภาพ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  <w:t>- อุตสาหกรรมดิจิทัล</w:t>
            </w:r>
          </w:p>
          <w:p w:rsidR="00AD204B" w:rsidRPr="00E35F09" w:rsidRDefault="00AD204B" w:rsidP="00AD204B">
            <w:pPr>
              <w:ind w:firstLine="72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อุตสาหกรรมการแปรรูปอาหาร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  <w:t>- กลุ่มดูแลผู้สูงอายุ</w:t>
            </w:r>
          </w:p>
          <w:p w:rsidR="00AD204B" w:rsidRDefault="00AD204B" w:rsidP="00AD204B">
            <w:pPr>
              <w:ind w:firstLine="72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หุ่นยนต์เพื่ออุตสาหกรรม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  <w:t xml:space="preserve">- 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</w:rPr>
              <w:t>Soft Skill</w:t>
            </w:r>
          </w:p>
          <w:p w:rsidR="00AD204B" w:rsidRDefault="00AD204B" w:rsidP="00AD204B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นอกจากนี้ ยังเป็นการสร้างฐาน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Platform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)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การพัฒนาการศึกษาระดับอุดมศึกษาแห่งอนาคตโดยปรับเปลี่ยนรูปแบบการผลิตบัณฑิต และสร้างต้นแบบของหลักสูตรและการเรียนการสอนที่เน้นประสบการณ์การเรียนรู้ด้วยการปฏิบัติในสภาพจริงเป็นสำคัญ ซึ่งเป็นการเสริมทักษะและสมรรถนะทั้งผู้ที่ทำงานอยู่แล้วที่ต้องการมีสมรรถนะที่ตอบโจทย์กำลังคนเร่งด่วน และผู้ที่จบการศึกษาระดับมัธยมศึกษาตอนปลาย ปวช ปวส. หรืออนุปริญญา เพื่อให้มีทักษะและสมรรถนะในการเรียนรู้ด้วยตนเอง และทักษะในศตวรรษที่ 21</w:t>
            </w:r>
          </w:p>
          <w:p w:rsidR="00AD204B" w:rsidRDefault="00AD204B" w:rsidP="00AD204B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AD204B" w:rsidRDefault="00AD204B" w:rsidP="00AD204B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AD204B" w:rsidRDefault="00AD204B" w:rsidP="00AD204B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AD204B" w:rsidRDefault="00AD204B" w:rsidP="00AD204B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AD204B" w:rsidRPr="00F97243" w:rsidRDefault="00AD204B" w:rsidP="00AD204B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597B16" w:rsidRPr="001C0AB3" w:rsidTr="00D9237F">
        <w:trPr>
          <w:trHeight w:val="738"/>
        </w:trPr>
        <w:tc>
          <w:tcPr>
            <w:tcW w:w="9609" w:type="dxa"/>
          </w:tcPr>
          <w:p w:rsidR="00597B16" w:rsidRDefault="00597B16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เกณฑ์การประเมินผล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67"/>
              <w:gridCol w:w="3150"/>
              <w:gridCol w:w="3150"/>
            </w:tblGrid>
            <w:tr w:rsidR="00597B16" w:rsidRPr="001C0AB3" w:rsidTr="00C21029">
              <w:trPr>
                <w:cantSplit/>
                <w:trHeight w:val="411"/>
              </w:trPr>
              <w:tc>
                <w:tcPr>
                  <w:tcW w:w="2767" w:type="dxa"/>
                  <w:tcBorders>
                    <w:bottom w:val="single" w:sz="4" w:space="0" w:color="auto"/>
                  </w:tcBorders>
                  <w:vAlign w:val="center"/>
                </w:tcPr>
                <w:p w:rsidR="00597B16" w:rsidRPr="001C0AB3" w:rsidRDefault="00597B16" w:rsidP="00597B16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เป้าหมายขั้นต่ำ</w:t>
                  </w:r>
                </w:p>
              </w:tc>
              <w:tc>
                <w:tcPr>
                  <w:tcW w:w="3150" w:type="dxa"/>
                  <w:tcBorders>
                    <w:bottom w:val="single" w:sz="4" w:space="0" w:color="auto"/>
                  </w:tcBorders>
                  <w:vAlign w:val="center"/>
                </w:tcPr>
                <w:p w:rsidR="00597B16" w:rsidRPr="001C0AB3" w:rsidRDefault="00597B16" w:rsidP="00597B16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เป้าหมายมาตรฐาน</w:t>
                  </w:r>
                </w:p>
              </w:tc>
              <w:tc>
                <w:tcPr>
                  <w:tcW w:w="3150" w:type="dxa"/>
                  <w:tcBorders>
                    <w:bottom w:val="single" w:sz="4" w:space="0" w:color="auto"/>
                  </w:tcBorders>
                </w:tcPr>
                <w:p w:rsidR="00597B16" w:rsidRPr="00AA628E" w:rsidRDefault="00597B16" w:rsidP="00597B16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เป้าหมายขั้นสูง</w:t>
                  </w:r>
                </w:p>
              </w:tc>
            </w:tr>
            <w:tr w:rsidR="00C21029" w:rsidRPr="001C0AB3" w:rsidTr="00C21029">
              <w:trPr>
                <w:cantSplit/>
                <w:trHeight w:val="4789"/>
              </w:trPr>
              <w:tc>
                <w:tcPr>
                  <w:tcW w:w="2767" w:type="dxa"/>
                  <w:tcBorders>
                    <w:bottom w:val="nil"/>
                  </w:tcBorders>
                  <w:vAlign w:val="center"/>
                </w:tcPr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1. สถาบันอุดมศึกษาที่เข้าร่วมโครงการ  23 แห่ง</w:t>
                  </w:r>
                </w:p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จำนวนหลักสูตร 103 หลักสูตร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แบ่งเป็น</w:t>
                  </w:r>
                </w:p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2.1 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Degree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80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หลักสูตร</w:t>
                  </w:r>
                </w:p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2.2 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>Non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degree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23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หลักสูตร</w:t>
                  </w:r>
                </w:p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3. จำนวนนักศึกษา 3,597 คน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แบ่งเป็น</w:t>
                  </w:r>
                </w:p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3.1 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Degree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2,841 คน</w:t>
                  </w:r>
                </w:p>
                <w:p w:rsidR="00C21029" w:rsidRDefault="00C21029" w:rsidP="00C21029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3.2 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>Non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degree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756 คน</w:t>
                  </w:r>
                </w:p>
              </w:tc>
              <w:tc>
                <w:tcPr>
                  <w:tcW w:w="3150" w:type="dxa"/>
                  <w:tcBorders>
                    <w:bottom w:val="nil"/>
                  </w:tcBorders>
                  <w:vAlign w:val="center"/>
                </w:tcPr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1. สถาบันอุดมศึกษาที่เข้าร่วมโครงการ  23 แห่ง</w:t>
                  </w:r>
                </w:p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จำนวนหลักสูตร 216 หลักสูตร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แบ่งเป็น</w:t>
                  </w:r>
                </w:p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2.1 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Degree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99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หลักสูตร</w:t>
                  </w:r>
                </w:p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2.2 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>Non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degree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117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หลักสูตร</w:t>
                  </w:r>
                </w:p>
                <w:p w:rsidR="00C21029" w:rsidRPr="00F73C04" w:rsidRDefault="00C21029" w:rsidP="00C21029">
                  <w:pP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3. จำนวนนักศึกษา 3,</w:t>
                  </w:r>
                  <w:r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956</w:t>
                  </w: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คน</w:t>
                  </w:r>
                  <w:r w:rsidRPr="00F73C0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 </w:t>
                  </w: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แบ่งเป็น</w:t>
                  </w:r>
                </w:p>
                <w:p w:rsidR="00C21029" w:rsidRPr="00F73C04" w:rsidRDefault="00C21029" w:rsidP="00C21029">
                  <w:pP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   3.1 </w:t>
                  </w:r>
                  <w:r w:rsidRPr="00F73C0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Degree </w:t>
                  </w: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3</w:t>
                  </w: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,</w:t>
                  </w:r>
                  <w:r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125</w:t>
                  </w: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คน</w:t>
                  </w:r>
                </w:p>
                <w:p w:rsidR="00C21029" w:rsidRPr="00F73C04" w:rsidRDefault="00C21029" w:rsidP="00C21029">
                  <w:pP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   3.2 </w:t>
                  </w:r>
                  <w:r w:rsidRPr="00F73C0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Non</w:t>
                  </w:r>
                  <w:r w:rsidRPr="00F73C0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-</w:t>
                  </w:r>
                  <w:r w:rsidRPr="00F73C0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degree </w:t>
                  </w:r>
                  <w:r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831</w:t>
                  </w: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คน</w:t>
                  </w:r>
                </w:p>
                <w:p w:rsidR="00C21029" w:rsidRDefault="00C21029" w:rsidP="00597B16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3150" w:type="dxa"/>
                  <w:tcBorders>
                    <w:bottom w:val="nil"/>
                  </w:tcBorders>
                </w:tcPr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1. สถาบันอุดมศึกษาที่เข้าร่วมโครงการ  25 แห่ง</w:t>
                  </w:r>
                </w:p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จำนวนหลักสูตร 236 หลักสูตร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แบ่งเป็น</w:t>
                  </w:r>
                </w:p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2.1 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Degree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108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หลักสูตร</w:t>
                  </w:r>
                </w:p>
                <w:p w:rsidR="00C21029" w:rsidRPr="001D159C" w:rsidRDefault="00C21029" w:rsidP="00C21029">
                  <w:pPr>
                    <w:ind w:right="-10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2.2 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>Non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degree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128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หลักสูตร</w:t>
                  </w:r>
                </w:p>
                <w:p w:rsidR="00C21029" w:rsidRPr="00F73C04" w:rsidRDefault="00C21029" w:rsidP="00C21029">
                  <w:pP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3. จำนวนนักศึกษา </w:t>
                  </w:r>
                  <w:r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4</w:t>
                  </w: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,</w:t>
                  </w:r>
                  <w:r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351</w:t>
                  </w: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คน</w:t>
                  </w:r>
                  <w:r w:rsidRPr="00F73C0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 </w:t>
                  </w: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แบ่งเป็น</w:t>
                  </w:r>
                </w:p>
                <w:p w:rsidR="00C21029" w:rsidRPr="00F73C04" w:rsidRDefault="00C21029" w:rsidP="00C21029">
                  <w:pP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   3.1 </w:t>
                  </w:r>
                  <w:r w:rsidRPr="00F73C0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Degree </w:t>
                  </w:r>
                  <w:r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3</w:t>
                  </w: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,</w:t>
                  </w:r>
                  <w:r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437</w:t>
                  </w: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คน</w:t>
                  </w:r>
                </w:p>
                <w:p w:rsidR="00C21029" w:rsidRPr="00F73C04" w:rsidRDefault="00C21029" w:rsidP="00C21029">
                  <w:pP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   3.2 </w:t>
                  </w:r>
                  <w:r w:rsidRPr="00F73C0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Non</w:t>
                  </w:r>
                  <w:r w:rsidRPr="00F73C0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-</w:t>
                  </w:r>
                  <w:r w:rsidRPr="00F73C0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degree </w:t>
                  </w:r>
                  <w:r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914</w:t>
                  </w: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คน</w:t>
                  </w:r>
                </w:p>
                <w:p w:rsidR="00C21029" w:rsidRDefault="00C21029" w:rsidP="00597B16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</w:p>
              </w:tc>
            </w:tr>
            <w:tr w:rsidR="00C21029" w:rsidRPr="001C0AB3" w:rsidTr="00C21029">
              <w:trPr>
                <w:cantSplit/>
                <w:trHeight w:val="411"/>
              </w:trPr>
              <w:tc>
                <w:tcPr>
                  <w:tcW w:w="2767" w:type="dxa"/>
                  <w:tcBorders>
                    <w:top w:val="nil"/>
                  </w:tcBorders>
                </w:tcPr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3150" w:type="dxa"/>
                  <w:tcBorders>
                    <w:top w:val="nil"/>
                  </w:tcBorders>
                </w:tcPr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 xml:space="preserve">ที่มา/วิธีคิด </w:t>
                  </w:r>
                </w:p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จำนวนสถาบันที่เข้าร่วมโครงการ   </w:t>
                  </w:r>
                  <w:r w:rsidRPr="001D159C"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t>ทั้ง 23 แห่ง 216 หลักสูตร ทั้ง</w:t>
                  </w:r>
                  <w:r w:rsidRPr="001D159C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 xml:space="preserve"> Degree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Non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>Degree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เป็นไปตามที่รัฐมนตรีว่าการ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ระทรวง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ศึกษาธิการให้ความเห็นชอบ</w:t>
                  </w:r>
                </w:p>
              </w:tc>
              <w:tc>
                <w:tcPr>
                  <w:tcW w:w="3150" w:type="dxa"/>
                  <w:tcBorders>
                    <w:top w:val="nil"/>
                  </w:tcBorders>
                </w:tcPr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 xml:space="preserve">ที่มา/วิธีคิด </w:t>
                  </w:r>
                </w:p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จำนวนสถาบันที่เข้าร่วมโครงการ 25 แห่ง และจำนวน 236 หลักสูตร              ทั้ง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Degree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Non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>Degree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นอกจากเป็นไปตามที่รัฐมนตรีว่าการ</w:t>
                  </w:r>
                  <w:r w:rsidRPr="001D159C"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กระทรวงศึกษาธิการให้ความเห็นชอบ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แล้ว สำนักงานคณะกรรมการการ</w:t>
                  </w:r>
                  <w:r w:rsidRPr="001D159C">
                    <w:rPr>
                      <w:rFonts w:ascii="TH SarabunPSK" w:hAnsi="TH SarabunPSK" w:cs="TH SarabunPSK" w:hint="cs"/>
                      <w:spacing w:val="-12"/>
                      <w:sz w:val="32"/>
                      <w:szCs w:val="32"/>
                      <w:cs/>
                    </w:rPr>
                    <w:t>อุดมศึกษามีแนวทางให้สภาอุตสาหกรรม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สภาหอการค้าไทย และสำนักงานส่งเสริมการลงทุน เสนอความต้องการ</w:t>
                  </w:r>
                  <w:r w:rsidRPr="001D159C"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t>กำลังคนที่มีสมรรถนะและความสามารถ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เพื่อตอบโจทย์</w:t>
                  </w:r>
                </w:p>
              </w:tc>
            </w:tr>
            <w:tr w:rsidR="00EE1260" w:rsidRPr="001C0AB3" w:rsidTr="00F77CBA">
              <w:trPr>
                <w:cantSplit/>
                <w:trHeight w:val="423"/>
              </w:trPr>
              <w:tc>
                <w:tcPr>
                  <w:tcW w:w="2767" w:type="dxa"/>
                </w:tcPr>
                <w:p w:rsidR="00EE1260" w:rsidRPr="008B60F1" w:rsidRDefault="00EE1260" w:rsidP="00EE126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3150" w:type="dxa"/>
                </w:tcPr>
                <w:p w:rsidR="00EE1260" w:rsidRPr="001D159C" w:rsidRDefault="00EE1260" w:rsidP="00EE1260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3150" w:type="dxa"/>
                </w:tcPr>
                <w:p w:rsidR="00EE1260" w:rsidRPr="001D159C" w:rsidRDefault="00EE1260" w:rsidP="00EE1260">
                  <w:pPr>
                    <w:ind w:right="-10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ภาคอุตสาหกรรม ใน  </w:t>
                  </w:r>
                  <w:r w:rsidRPr="001D159C">
                    <w:rPr>
                      <w:rFonts w:ascii="TH SarabunPSK" w:hAnsi="TH SarabunPSK" w:cs="TH SarabunPSK" w:hint="cs"/>
                      <w:spacing w:val="-14"/>
                      <w:sz w:val="32"/>
                      <w:szCs w:val="32"/>
                      <w:cs/>
                    </w:rPr>
                    <w:t>5-10 ปีข้างหน้า และให้สถาบันอุดมศึกษา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สนอการปรับปรุงหลักสูตรหรือพัฒนาหลักสูตรเพื่อสร้างกำลังคนที่มีสมรรถนะสูงสำหรับอุตสาหกรรมเหล่านี้ โดยมีจำนวนหลักสูตรเพิ่มขึ้นประมาณร้อยละ 10 ต่อปีการศึกษา</w:t>
                  </w:r>
                </w:p>
              </w:tc>
            </w:tr>
          </w:tbl>
          <w:p w:rsidR="00C21029" w:rsidRPr="00E35F09" w:rsidRDefault="00C21029" w:rsidP="00C21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5F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เงื่อนไข/หมายเหตุ : </w:t>
            </w:r>
            <w:r w:rsidRPr="00E35F0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C21029" w:rsidRPr="004C6BCF" w:rsidRDefault="00C21029" w:rsidP="00C21029">
            <w:pPr>
              <w:tabs>
                <w:tab w:val="left" w:pos="828"/>
              </w:tabs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เนื่องจากสถาบันอุดมศึกษาต้องปรับเปลี่ยนแนวทาง และวิธีการจัดการเรียนการสอนเพื่อเน้นให้นักศึกษามีการปฏิบัติงานจริงในสถานประกอบการ และมีความจำเป็นต้องได้รับงบประมาณสนับสนุนจากสำนักงบประมาณในการดำเนินการดังกล่าว ทั้งนี้ สถาบันอุดมศึกษาจะขอรับการสนับสนุนงบประมาณจากงบปกติในการดำเนินการปรับปรุงและพัฒนาหลักสูตรเพื่ผลิตบัณฑิตและกำลังคนที่มีสมรรถนะสูงดังกล่าว</w:t>
            </w:r>
          </w:p>
        </w:tc>
      </w:tr>
      <w:tr w:rsidR="00623AA6" w:rsidRPr="001C0AB3" w:rsidTr="00D9237F">
        <w:trPr>
          <w:trHeight w:val="1474"/>
        </w:trPr>
        <w:tc>
          <w:tcPr>
            <w:tcW w:w="9609" w:type="dxa"/>
          </w:tcPr>
          <w:p w:rsidR="007A0FEE" w:rsidRPr="001C0AB3" w:rsidRDefault="00A24C5E" w:rsidP="00C00637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ผล</w:t>
            </w:r>
            <w:r w:rsidR="00623AA6"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</w:t>
            </w:r>
            <w:r w:rsidR="00C006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ประเมิน รอบที่ 2</w:t>
            </w:r>
            <w:r w:rsidR="00623AA6"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67"/>
              <w:gridCol w:w="3150"/>
              <w:gridCol w:w="3150"/>
            </w:tblGrid>
            <w:tr w:rsidR="00A24C5E" w:rsidRPr="001C0AB3" w:rsidTr="00A24C5E">
              <w:trPr>
                <w:cantSplit/>
                <w:trHeight w:val="411"/>
              </w:trPr>
              <w:tc>
                <w:tcPr>
                  <w:tcW w:w="2767" w:type="dxa"/>
                  <w:vAlign w:val="center"/>
                </w:tcPr>
                <w:p w:rsidR="00A24C5E" w:rsidRPr="001C0AB3" w:rsidRDefault="00A24C5E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แนวทางการดำเนินงาน</w:t>
                  </w:r>
                </w:p>
              </w:tc>
              <w:tc>
                <w:tcPr>
                  <w:tcW w:w="3150" w:type="dxa"/>
                  <w:vAlign w:val="center"/>
                </w:tcPr>
                <w:p w:rsidR="00A24C5E" w:rsidRPr="001C0AB3" w:rsidRDefault="00A24C5E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3150" w:type="dxa"/>
                </w:tcPr>
                <w:p w:rsidR="00A24C5E" w:rsidRPr="00AA628E" w:rsidRDefault="00A24C5E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ผลการประเมิน</w:t>
                  </w:r>
                </w:p>
              </w:tc>
            </w:tr>
            <w:tr w:rsidR="00A24C5E" w:rsidRPr="001C0AB3" w:rsidTr="00A24C5E">
              <w:trPr>
                <w:cantSplit/>
                <w:trHeight w:val="423"/>
              </w:trPr>
              <w:tc>
                <w:tcPr>
                  <w:tcW w:w="2767" w:type="dxa"/>
                </w:tcPr>
                <w:p w:rsidR="00A24C5E" w:rsidRPr="008B60F1" w:rsidRDefault="00A24C5E" w:rsidP="00D55845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3150" w:type="dxa"/>
                </w:tcPr>
                <w:p w:rsidR="00A24C5E" w:rsidRPr="00C12D39" w:rsidRDefault="00C14CA6" w:rsidP="00A24C5E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...............</w:t>
                  </w:r>
                </w:p>
              </w:tc>
              <w:tc>
                <w:tcPr>
                  <w:tcW w:w="3150" w:type="dxa"/>
                </w:tcPr>
                <w:p w:rsidR="00A24C5E" w:rsidRPr="00A24C5E" w:rsidRDefault="00C14CA6" w:rsidP="00A24C5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</w:t>
                  </w:r>
                </w:p>
              </w:tc>
            </w:tr>
          </w:tbl>
          <w:p w:rsidR="00623AA6" w:rsidRPr="002C6A94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 w:rsidRPr="002C6A94">
              <w:rPr>
                <w:rFonts w:ascii="TH SarabunPSK" w:hAnsi="TH SarabunPSK" w:cs="TH SarabunPSK" w:hint="cs"/>
                <w:b/>
                <w:bCs/>
                <w:sz w:val="16"/>
                <w:szCs w:val="16"/>
                <w:cs/>
              </w:rPr>
              <w:t xml:space="preserve"> </w:t>
            </w:r>
          </w:p>
        </w:tc>
      </w:tr>
      <w:tr w:rsidR="00792154" w:rsidRPr="001C0AB3" w:rsidTr="00D9237F">
        <w:trPr>
          <w:trHeight w:val="1133"/>
        </w:trPr>
        <w:tc>
          <w:tcPr>
            <w:tcW w:w="9609" w:type="dxa"/>
          </w:tcPr>
          <w:p w:rsidR="00624F47" w:rsidRDefault="00792154" w:rsidP="008316C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  <w:r w:rsidR="00AD09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:rsidR="00883578" w:rsidRPr="00883578" w:rsidRDefault="00E703D3" w:rsidP="00411530">
            <w:pPr>
              <w:tabs>
                <w:tab w:val="left" w:pos="342"/>
                <w:tab w:val="left" w:pos="1701"/>
              </w:tabs>
              <w:spacing w:before="1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14CA6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</w:t>
            </w:r>
          </w:p>
        </w:tc>
      </w:tr>
      <w:tr w:rsidR="00792154" w:rsidRPr="001C0AB3" w:rsidTr="00D9237F">
        <w:trPr>
          <w:trHeight w:val="1121"/>
        </w:trPr>
        <w:tc>
          <w:tcPr>
            <w:tcW w:w="9609" w:type="dxa"/>
          </w:tcPr>
          <w:p w:rsidR="00CA4984" w:rsidRDefault="00792154" w:rsidP="008316C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7A44AB" w:rsidRPr="00C12D39" w:rsidRDefault="00C14CA6" w:rsidP="00FE3CE6">
            <w:pPr>
              <w:tabs>
                <w:tab w:val="left" w:pos="719"/>
                <w:tab w:val="left" w:pos="1168"/>
                <w:tab w:val="left" w:pos="1662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</w:t>
            </w:r>
          </w:p>
        </w:tc>
      </w:tr>
      <w:tr w:rsidR="00792154" w:rsidRPr="001C0AB3" w:rsidTr="00D9237F">
        <w:trPr>
          <w:trHeight w:val="1123"/>
        </w:trPr>
        <w:tc>
          <w:tcPr>
            <w:tcW w:w="9609" w:type="dxa"/>
          </w:tcPr>
          <w:p w:rsidR="00C12D39" w:rsidRDefault="00792154" w:rsidP="00C12D3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15766" w:rsidRPr="00C12D39" w:rsidRDefault="00C14CA6" w:rsidP="00C14CA6">
            <w:pPr>
              <w:tabs>
                <w:tab w:val="left" w:pos="362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</w:t>
            </w:r>
          </w:p>
        </w:tc>
      </w:tr>
      <w:tr w:rsidR="00A25CFF" w:rsidRPr="00722831" w:rsidTr="00D9237F">
        <w:trPr>
          <w:trHeight w:val="919"/>
        </w:trPr>
        <w:tc>
          <w:tcPr>
            <w:tcW w:w="9609" w:type="dxa"/>
          </w:tcPr>
          <w:p w:rsidR="00624F47" w:rsidRDefault="00A25CFF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</w:t>
            </w:r>
            <w:r w:rsidR="00DF17D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17DC"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*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5A09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00637" w:rsidRPr="00C14CA6" w:rsidRDefault="00C14CA6" w:rsidP="00C14CA6">
            <w:pPr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</w:t>
            </w:r>
          </w:p>
        </w:tc>
      </w:tr>
    </w:tbl>
    <w:p w:rsidR="00EA0759" w:rsidRPr="00B767F4" w:rsidRDefault="00EA0759" w:rsidP="00457CFA">
      <w:pPr>
        <w:tabs>
          <w:tab w:val="left" w:pos="5385"/>
        </w:tabs>
      </w:pPr>
    </w:p>
    <w:sectPr w:rsidR="00EA0759" w:rsidRPr="00B767F4" w:rsidSect="007757B1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143" w:rsidRDefault="00010143" w:rsidP="00D011BA">
      <w:r>
        <w:separator/>
      </w:r>
    </w:p>
  </w:endnote>
  <w:endnote w:type="continuationSeparator" w:id="0">
    <w:p w:rsidR="00010143" w:rsidRDefault="00010143" w:rsidP="00D0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illen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Default="008F7CBC" w:rsidP="00BD0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2150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21500" w:rsidRDefault="00B21500" w:rsidP="00012D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B94AE3" w:rsidRDefault="00B21500" w:rsidP="00AC7F6C">
    <w:pPr>
      <w:pStyle w:val="Footer"/>
      <w:tabs>
        <w:tab w:val="clear" w:pos="8306"/>
        <w:tab w:val="left" w:pos="6075"/>
        <w:tab w:val="right" w:pos="9043"/>
      </w:tabs>
      <w:spacing w:before="180"/>
      <w:ind w:right="360"/>
      <w:rPr>
        <w:rFonts w:ascii="EucrosiaUPC" w:hAnsi="EucrosiaUPC" w:cs="EucrosiaUPC"/>
        <w:szCs w:val="24"/>
      </w:rPr>
    </w:pP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B94AE3">
      <w:rPr>
        <w:rStyle w:val="PageNumber"/>
        <w:rFonts w:ascii="EucrosiaUPC" w:hAnsi="EucrosiaUPC" w:cs="EucrosiaUPC"/>
        <w:b/>
        <w:bCs/>
        <w:sz w:val="26"/>
        <w:szCs w:val="26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143" w:rsidRDefault="00010143" w:rsidP="00D011BA">
      <w:r>
        <w:separator/>
      </w:r>
    </w:p>
  </w:footnote>
  <w:footnote w:type="continuationSeparator" w:id="0">
    <w:p w:rsidR="00010143" w:rsidRDefault="00010143" w:rsidP="00D01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475CD6" w:rsidRDefault="00E016CD" w:rsidP="00475CD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-81280</wp:posOffset>
              </wp:positionH>
              <wp:positionV relativeFrom="paragraph">
                <wp:posOffset>-40005</wp:posOffset>
              </wp:positionV>
              <wp:extent cx="6074410" cy="457200"/>
              <wp:effectExtent l="13970" t="0" r="0" b="1905"/>
              <wp:wrapNone/>
              <wp:docPr id="1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74410" cy="457200"/>
                        <a:chOff x="1623" y="587"/>
                        <a:chExt cx="9029" cy="720"/>
                      </a:xfrm>
                    </wpg:grpSpPr>
                    <wps:wsp>
                      <wps:cNvPr id="2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DA2" w:rsidRDefault="00B21500" w:rsidP="00475CD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</w:t>
                            </w:r>
                            <w:r w:rsidR="003C5D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มาตรการปรับปรุงประสิทธิภาพในการปฏิบัติราชการ</w:t>
                            </w:r>
                          </w:p>
                          <w:p w:rsidR="00B21500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สำนักงานคณะกรรมการการอุดมศึกษา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ณ พ.ศ.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2560 รอบที่ 2</w:t>
                            </w:r>
                          </w:p>
                          <w:p w:rsidR="003C5DA2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77A16" w:rsidRPr="00F77A16" w:rsidRDefault="00F77A16" w:rsidP="00AA6857">
                            <w:pPr>
                              <w:pStyle w:val="Header"/>
                              <w:tabs>
                                <w:tab w:val="clear" w:pos="8306"/>
                                <w:tab w:val="left" w:pos="1545"/>
                                <w:tab w:val="right" w:pos="8280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41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2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-6.4pt;margin-top:-3.15pt;width:478.3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UVijl4QAAAAkBAAAPAAAAZHJzL2Rvd25y&#10;ZXYueG1sTI9BT8MwDIXvSPyHyEjctrQrK1CaTtMEnKZJbEiIm9d4bbUmqZqs7f495gQ3+/npvc/5&#10;ajKtGKj3jbMK4nkEgmzpdGMrBZ+Ht9kTCB/QamydJQVX8rAqbm9yzLQb7QcN+1AJDrE+QwV1CF0m&#10;pS9rMujnriPLt5PrDQZe+0rqHkcON61cRFEqDTaWG2rsaFNTed5fjIL3Ecd1Er8O2/Npc/0+LHdf&#10;25iUur+b1i8gAk3hzwy/+IwOBTMd3cVqL1oFs3jB6IGHNAHBhueHhIWjgnT5CLLI5f8Pih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ff3b2b0EAADJDQAADgAAAAAAAAAAAAAAAAA8AgAA&#10;ZHJzL2Uyb0RvYy54bWxQSwECLQAUAAYACAAAACEAWGCzG7oAAAAiAQAAGQAAAAAAAAAAAAAAAAAl&#10;BwAAZHJzL19yZWxzL2Uyb0RvYy54bWwucmVsc1BLAQItABQABgAIAAAAIQAUVijl4QAAAAkBAAAP&#10;AAAAAAAAAAAAAAAAABY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3C5DA2" w:rsidRDefault="00B21500" w:rsidP="00475CD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</w:t>
                      </w:r>
                      <w:r w:rsidR="003C5DA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มาตรการปรับปรุงประสิทธิภาพในการปฏิบัติราชการ</w:t>
                      </w:r>
                    </w:p>
                    <w:p w:rsidR="00B21500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สำนักงานคณะกรรมการการอุดมศึกษา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ณ พ.ศ.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2560 รอบที่ 2</w:t>
                      </w:r>
                    </w:p>
                    <w:p w:rsidR="003C5DA2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77A16" w:rsidRPr="00F77A16" w:rsidRDefault="00F77A16" w:rsidP="00AA6857">
                      <w:pPr>
                        <w:pStyle w:val="Header"/>
                        <w:tabs>
                          <w:tab w:val="clear" w:pos="8306"/>
                          <w:tab w:val="left" w:pos="1545"/>
                          <w:tab w:val="right" w:pos="8280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2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D7139"/>
    <w:multiLevelType w:val="hybridMultilevel"/>
    <w:tmpl w:val="C478EB0E"/>
    <w:lvl w:ilvl="0" w:tplc="33BAD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9F278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6429B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2085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02827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9210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C206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0DCD6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C4E6C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 w15:restartNumberingAfterBreak="0">
    <w:nsid w:val="1E6D7463"/>
    <w:multiLevelType w:val="hybridMultilevel"/>
    <w:tmpl w:val="98162DEA"/>
    <w:lvl w:ilvl="0" w:tplc="BFB047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019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78C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00D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82D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243F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0676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E47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D01BE"/>
    <w:multiLevelType w:val="hybridMultilevel"/>
    <w:tmpl w:val="6A8AC5FE"/>
    <w:lvl w:ilvl="0" w:tplc="43DEE6A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057822"/>
    <w:multiLevelType w:val="hybridMultilevel"/>
    <w:tmpl w:val="FB4E79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CA8B26">
      <w:start w:val="1"/>
      <w:numFmt w:val="decimal"/>
      <w:lvlText w:val="%2."/>
      <w:lvlJc w:val="left"/>
      <w:pPr>
        <w:ind w:left="1080" w:hanging="360"/>
      </w:pPr>
      <w:rPr>
        <w:rFonts w:hint="default"/>
        <w:sz w:val="2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275D10"/>
    <w:multiLevelType w:val="hybridMultilevel"/>
    <w:tmpl w:val="361669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16B48"/>
    <w:multiLevelType w:val="hybridMultilevel"/>
    <w:tmpl w:val="458EBD24"/>
    <w:lvl w:ilvl="0" w:tplc="5FA6C25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558102FC"/>
    <w:multiLevelType w:val="hybridMultilevel"/>
    <w:tmpl w:val="6CB00902"/>
    <w:lvl w:ilvl="0" w:tplc="04F8E5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21B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F47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31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8013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43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4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2D6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EC5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A3DA0"/>
    <w:multiLevelType w:val="hybridMultilevel"/>
    <w:tmpl w:val="094AC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E7174"/>
    <w:multiLevelType w:val="hybridMultilevel"/>
    <w:tmpl w:val="9548797A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71F100C4"/>
    <w:multiLevelType w:val="hybridMultilevel"/>
    <w:tmpl w:val="EB26BC92"/>
    <w:lvl w:ilvl="0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0" w15:restartNumberingAfterBreak="0">
    <w:nsid w:val="737E7FE0"/>
    <w:multiLevelType w:val="hybridMultilevel"/>
    <w:tmpl w:val="FE407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640CA8"/>
    <w:multiLevelType w:val="hybridMultilevel"/>
    <w:tmpl w:val="960E21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E014D0B"/>
    <w:multiLevelType w:val="multilevel"/>
    <w:tmpl w:val="C5DE68A4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05" w:hanging="180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10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4"/>
  </w:num>
  <w:num w:numId="10">
    <w:abstractNumId w:val="7"/>
  </w:num>
  <w:num w:numId="11">
    <w:abstractNumId w:val="12"/>
  </w:num>
  <w:num w:numId="12">
    <w:abstractNumId w:val="5"/>
  </w:num>
  <w:num w:numId="13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37F"/>
    <w:rsid w:val="00000E00"/>
    <w:rsid w:val="00001244"/>
    <w:rsid w:val="00002682"/>
    <w:rsid w:val="0000605C"/>
    <w:rsid w:val="00010143"/>
    <w:rsid w:val="00010427"/>
    <w:rsid w:val="00012DB8"/>
    <w:rsid w:val="00021ED6"/>
    <w:rsid w:val="000234AF"/>
    <w:rsid w:val="0003429C"/>
    <w:rsid w:val="00037EBB"/>
    <w:rsid w:val="0004005C"/>
    <w:rsid w:val="00047188"/>
    <w:rsid w:val="0005658F"/>
    <w:rsid w:val="0005703B"/>
    <w:rsid w:val="000601A5"/>
    <w:rsid w:val="00061646"/>
    <w:rsid w:val="00061921"/>
    <w:rsid w:val="00062C02"/>
    <w:rsid w:val="000664C3"/>
    <w:rsid w:val="0007160F"/>
    <w:rsid w:val="00072FF6"/>
    <w:rsid w:val="00075C7A"/>
    <w:rsid w:val="00076355"/>
    <w:rsid w:val="00076965"/>
    <w:rsid w:val="00077475"/>
    <w:rsid w:val="00085654"/>
    <w:rsid w:val="0008783F"/>
    <w:rsid w:val="00093F66"/>
    <w:rsid w:val="000A25A7"/>
    <w:rsid w:val="000B18FC"/>
    <w:rsid w:val="000B3872"/>
    <w:rsid w:val="000B4DDE"/>
    <w:rsid w:val="000B76F9"/>
    <w:rsid w:val="000C7E92"/>
    <w:rsid w:val="000D32C8"/>
    <w:rsid w:val="000D3310"/>
    <w:rsid w:val="000D4E42"/>
    <w:rsid w:val="000D70BB"/>
    <w:rsid w:val="000E326C"/>
    <w:rsid w:val="000E33B7"/>
    <w:rsid w:val="000E4BAC"/>
    <w:rsid w:val="000E7856"/>
    <w:rsid w:val="000E7FAF"/>
    <w:rsid w:val="000F3166"/>
    <w:rsid w:val="000F7EDA"/>
    <w:rsid w:val="00102C17"/>
    <w:rsid w:val="00102F45"/>
    <w:rsid w:val="00104B1A"/>
    <w:rsid w:val="00105F7D"/>
    <w:rsid w:val="001115DF"/>
    <w:rsid w:val="0011226B"/>
    <w:rsid w:val="00117D06"/>
    <w:rsid w:val="00122D59"/>
    <w:rsid w:val="00122F9C"/>
    <w:rsid w:val="00135825"/>
    <w:rsid w:val="00141801"/>
    <w:rsid w:val="00147CB8"/>
    <w:rsid w:val="00152228"/>
    <w:rsid w:val="00152C89"/>
    <w:rsid w:val="00155180"/>
    <w:rsid w:val="001609FB"/>
    <w:rsid w:val="00161E77"/>
    <w:rsid w:val="001637EC"/>
    <w:rsid w:val="0016491A"/>
    <w:rsid w:val="001657F2"/>
    <w:rsid w:val="00175077"/>
    <w:rsid w:val="00180F9A"/>
    <w:rsid w:val="001810E9"/>
    <w:rsid w:val="00182EA9"/>
    <w:rsid w:val="0019717E"/>
    <w:rsid w:val="001A5873"/>
    <w:rsid w:val="001A74AA"/>
    <w:rsid w:val="001B21DE"/>
    <w:rsid w:val="001B58BE"/>
    <w:rsid w:val="001B6D83"/>
    <w:rsid w:val="001C0872"/>
    <w:rsid w:val="001C0AB3"/>
    <w:rsid w:val="001C3DEC"/>
    <w:rsid w:val="001C5841"/>
    <w:rsid w:val="001C7269"/>
    <w:rsid w:val="001C7749"/>
    <w:rsid w:val="001D70F5"/>
    <w:rsid w:val="002055D0"/>
    <w:rsid w:val="00207FB6"/>
    <w:rsid w:val="0021030A"/>
    <w:rsid w:val="002233E5"/>
    <w:rsid w:val="002238FA"/>
    <w:rsid w:val="00225DE8"/>
    <w:rsid w:val="002279A1"/>
    <w:rsid w:val="0023620A"/>
    <w:rsid w:val="00241B21"/>
    <w:rsid w:val="00256423"/>
    <w:rsid w:val="0026145E"/>
    <w:rsid w:val="00264063"/>
    <w:rsid w:val="00264E90"/>
    <w:rsid w:val="002735D3"/>
    <w:rsid w:val="00275313"/>
    <w:rsid w:val="00275AE3"/>
    <w:rsid w:val="00276100"/>
    <w:rsid w:val="00281B76"/>
    <w:rsid w:val="00291697"/>
    <w:rsid w:val="00292B82"/>
    <w:rsid w:val="0029448D"/>
    <w:rsid w:val="0029689E"/>
    <w:rsid w:val="002A0CD6"/>
    <w:rsid w:val="002A22AA"/>
    <w:rsid w:val="002A4683"/>
    <w:rsid w:val="002A529F"/>
    <w:rsid w:val="002A5D88"/>
    <w:rsid w:val="002B1F8C"/>
    <w:rsid w:val="002B7853"/>
    <w:rsid w:val="002C1BC3"/>
    <w:rsid w:val="002C6A94"/>
    <w:rsid w:val="002D0F53"/>
    <w:rsid w:val="002D1C6B"/>
    <w:rsid w:val="002D1D7E"/>
    <w:rsid w:val="002D4065"/>
    <w:rsid w:val="002D628C"/>
    <w:rsid w:val="002E05B3"/>
    <w:rsid w:val="002E679A"/>
    <w:rsid w:val="002E7683"/>
    <w:rsid w:val="002F4BDE"/>
    <w:rsid w:val="0030128C"/>
    <w:rsid w:val="00303B98"/>
    <w:rsid w:val="003075C4"/>
    <w:rsid w:val="00314B71"/>
    <w:rsid w:val="003160F4"/>
    <w:rsid w:val="00316E6D"/>
    <w:rsid w:val="0032235E"/>
    <w:rsid w:val="0032262B"/>
    <w:rsid w:val="003232B2"/>
    <w:rsid w:val="00326D39"/>
    <w:rsid w:val="00336D7F"/>
    <w:rsid w:val="00346250"/>
    <w:rsid w:val="00350953"/>
    <w:rsid w:val="00353119"/>
    <w:rsid w:val="00357FA8"/>
    <w:rsid w:val="003601CA"/>
    <w:rsid w:val="0037122C"/>
    <w:rsid w:val="00372966"/>
    <w:rsid w:val="00372A5F"/>
    <w:rsid w:val="00376B08"/>
    <w:rsid w:val="00386BF5"/>
    <w:rsid w:val="00394EF6"/>
    <w:rsid w:val="003A03FB"/>
    <w:rsid w:val="003A1A4C"/>
    <w:rsid w:val="003A1ED5"/>
    <w:rsid w:val="003C3508"/>
    <w:rsid w:val="003C5100"/>
    <w:rsid w:val="003C5DA2"/>
    <w:rsid w:val="003C5E36"/>
    <w:rsid w:val="003D0581"/>
    <w:rsid w:val="003D18E3"/>
    <w:rsid w:val="003D28C0"/>
    <w:rsid w:val="003D3A23"/>
    <w:rsid w:val="003D73AD"/>
    <w:rsid w:val="003F48FB"/>
    <w:rsid w:val="004010D9"/>
    <w:rsid w:val="00403953"/>
    <w:rsid w:val="00403D92"/>
    <w:rsid w:val="00411530"/>
    <w:rsid w:val="00416A05"/>
    <w:rsid w:val="004209DA"/>
    <w:rsid w:val="00424771"/>
    <w:rsid w:val="00431765"/>
    <w:rsid w:val="00441C77"/>
    <w:rsid w:val="00442721"/>
    <w:rsid w:val="00443E8E"/>
    <w:rsid w:val="00444CB5"/>
    <w:rsid w:val="0045198D"/>
    <w:rsid w:val="004551F5"/>
    <w:rsid w:val="00456191"/>
    <w:rsid w:val="00457CFA"/>
    <w:rsid w:val="004650B6"/>
    <w:rsid w:val="0046597E"/>
    <w:rsid w:val="0046691E"/>
    <w:rsid w:val="00470835"/>
    <w:rsid w:val="0047149B"/>
    <w:rsid w:val="0047308C"/>
    <w:rsid w:val="00475CD6"/>
    <w:rsid w:val="00476F28"/>
    <w:rsid w:val="00476F94"/>
    <w:rsid w:val="004808C9"/>
    <w:rsid w:val="00487BB9"/>
    <w:rsid w:val="00496FB0"/>
    <w:rsid w:val="004978DA"/>
    <w:rsid w:val="004A2E3D"/>
    <w:rsid w:val="004B28EC"/>
    <w:rsid w:val="004B3601"/>
    <w:rsid w:val="004B3932"/>
    <w:rsid w:val="004C1844"/>
    <w:rsid w:val="004C55B3"/>
    <w:rsid w:val="004C6BCF"/>
    <w:rsid w:val="004E00C2"/>
    <w:rsid w:val="004E14E1"/>
    <w:rsid w:val="004E338C"/>
    <w:rsid w:val="004E63F8"/>
    <w:rsid w:val="004F789B"/>
    <w:rsid w:val="005034D0"/>
    <w:rsid w:val="005123FF"/>
    <w:rsid w:val="00513AA0"/>
    <w:rsid w:val="00516CD5"/>
    <w:rsid w:val="00525F29"/>
    <w:rsid w:val="00540B42"/>
    <w:rsid w:val="00544364"/>
    <w:rsid w:val="0054771E"/>
    <w:rsid w:val="00551923"/>
    <w:rsid w:val="005541CD"/>
    <w:rsid w:val="00556DCD"/>
    <w:rsid w:val="0056415A"/>
    <w:rsid w:val="00564B0E"/>
    <w:rsid w:val="0057396A"/>
    <w:rsid w:val="00573F04"/>
    <w:rsid w:val="00573FF6"/>
    <w:rsid w:val="005841B6"/>
    <w:rsid w:val="0059119B"/>
    <w:rsid w:val="0059260B"/>
    <w:rsid w:val="00592A4E"/>
    <w:rsid w:val="00597B16"/>
    <w:rsid w:val="005A09F7"/>
    <w:rsid w:val="005A1029"/>
    <w:rsid w:val="005A18C9"/>
    <w:rsid w:val="005A1E1C"/>
    <w:rsid w:val="005A1E55"/>
    <w:rsid w:val="005A5C6F"/>
    <w:rsid w:val="005B0220"/>
    <w:rsid w:val="005B1722"/>
    <w:rsid w:val="005B54BF"/>
    <w:rsid w:val="005C066C"/>
    <w:rsid w:val="005C0B20"/>
    <w:rsid w:val="005C107F"/>
    <w:rsid w:val="005C20EA"/>
    <w:rsid w:val="005C28DD"/>
    <w:rsid w:val="005C3BB8"/>
    <w:rsid w:val="005D5758"/>
    <w:rsid w:val="005D61E3"/>
    <w:rsid w:val="005D6F81"/>
    <w:rsid w:val="005E076E"/>
    <w:rsid w:val="005E0EDF"/>
    <w:rsid w:val="005E4699"/>
    <w:rsid w:val="005E54A4"/>
    <w:rsid w:val="005F5598"/>
    <w:rsid w:val="0060781F"/>
    <w:rsid w:val="00610AFB"/>
    <w:rsid w:val="00611C6E"/>
    <w:rsid w:val="006137C6"/>
    <w:rsid w:val="0061592E"/>
    <w:rsid w:val="0062034C"/>
    <w:rsid w:val="006222A5"/>
    <w:rsid w:val="00623AA6"/>
    <w:rsid w:val="00624F47"/>
    <w:rsid w:val="006302CD"/>
    <w:rsid w:val="00635CE9"/>
    <w:rsid w:val="00641BF8"/>
    <w:rsid w:val="00641E25"/>
    <w:rsid w:val="00643C67"/>
    <w:rsid w:val="00646348"/>
    <w:rsid w:val="00651002"/>
    <w:rsid w:val="00656192"/>
    <w:rsid w:val="0066565E"/>
    <w:rsid w:val="006673C3"/>
    <w:rsid w:val="00670D4E"/>
    <w:rsid w:val="00675FDB"/>
    <w:rsid w:val="00682D3F"/>
    <w:rsid w:val="00683C53"/>
    <w:rsid w:val="006947F2"/>
    <w:rsid w:val="00695AB9"/>
    <w:rsid w:val="0069640B"/>
    <w:rsid w:val="006A072A"/>
    <w:rsid w:val="006B1961"/>
    <w:rsid w:val="006B3B13"/>
    <w:rsid w:val="006B3C44"/>
    <w:rsid w:val="006C2B93"/>
    <w:rsid w:val="006D45FD"/>
    <w:rsid w:val="006E007B"/>
    <w:rsid w:val="006E0A9A"/>
    <w:rsid w:val="006E3845"/>
    <w:rsid w:val="006F4DBD"/>
    <w:rsid w:val="006F7635"/>
    <w:rsid w:val="007019C5"/>
    <w:rsid w:val="007044E0"/>
    <w:rsid w:val="00714534"/>
    <w:rsid w:val="00723862"/>
    <w:rsid w:val="007255F2"/>
    <w:rsid w:val="00732941"/>
    <w:rsid w:val="00733688"/>
    <w:rsid w:val="0073414E"/>
    <w:rsid w:val="007345DF"/>
    <w:rsid w:val="00736048"/>
    <w:rsid w:val="00736761"/>
    <w:rsid w:val="00740BC9"/>
    <w:rsid w:val="00744809"/>
    <w:rsid w:val="00747BD4"/>
    <w:rsid w:val="007504DA"/>
    <w:rsid w:val="00754AB2"/>
    <w:rsid w:val="0076191B"/>
    <w:rsid w:val="00766EBF"/>
    <w:rsid w:val="00767872"/>
    <w:rsid w:val="007757B1"/>
    <w:rsid w:val="007767B1"/>
    <w:rsid w:val="00777EC2"/>
    <w:rsid w:val="00780251"/>
    <w:rsid w:val="00785BBE"/>
    <w:rsid w:val="00792154"/>
    <w:rsid w:val="0079339E"/>
    <w:rsid w:val="007A0FEE"/>
    <w:rsid w:val="007A44AB"/>
    <w:rsid w:val="007A4B6C"/>
    <w:rsid w:val="007B167B"/>
    <w:rsid w:val="007B1EBB"/>
    <w:rsid w:val="007B5172"/>
    <w:rsid w:val="007C6BA2"/>
    <w:rsid w:val="007C6C8B"/>
    <w:rsid w:val="007E0D0B"/>
    <w:rsid w:val="007E0D62"/>
    <w:rsid w:val="007E1E2A"/>
    <w:rsid w:val="007E37F6"/>
    <w:rsid w:val="007E6FC9"/>
    <w:rsid w:val="007E7BB5"/>
    <w:rsid w:val="007F064B"/>
    <w:rsid w:val="00803A38"/>
    <w:rsid w:val="00804AEF"/>
    <w:rsid w:val="00827BD3"/>
    <w:rsid w:val="008316CD"/>
    <w:rsid w:val="00831E2F"/>
    <w:rsid w:val="008328AF"/>
    <w:rsid w:val="0083486D"/>
    <w:rsid w:val="00835F90"/>
    <w:rsid w:val="00837EA8"/>
    <w:rsid w:val="00844035"/>
    <w:rsid w:val="00844AF3"/>
    <w:rsid w:val="00844BAC"/>
    <w:rsid w:val="0086364F"/>
    <w:rsid w:val="00871548"/>
    <w:rsid w:val="0087295C"/>
    <w:rsid w:val="008745A2"/>
    <w:rsid w:val="008777A0"/>
    <w:rsid w:val="00883578"/>
    <w:rsid w:val="00883952"/>
    <w:rsid w:val="008944F7"/>
    <w:rsid w:val="008949E1"/>
    <w:rsid w:val="00896CA3"/>
    <w:rsid w:val="008A49E5"/>
    <w:rsid w:val="008A4AFC"/>
    <w:rsid w:val="008A67CD"/>
    <w:rsid w:val="008B1924"/>
    <w:rsid w:val="008B7B72"/>
    <w:rsid w:val="008C3FE4"/>
    <w:rsid w:val="008D0478"/>
    <w:rsid w:val="008D60F2"/>
    <w:rsid w:val="008D652D"/>
    <w:rsid w:val="008F04C9"/>
    <w:rsid w:val="008F1699"/>
    <w:rsid w:val="008F36D6"/>
    <w:rsid w:val="008F53B7"/>
    <w:rsid w:val="008F7CBC"/>
    <w:rsid w:val="00900E85"/>
    <w:rsid w:val="009109CD"/>
    <w:rsid w:val="00911A00"/>
    <w:rsid w:val="00912979"/>
    <w:rsid w:val="00913F87"/>
    <w:rsid w:val="00914AE3"/>
    <w:rsid w:val="00915A3B"/>
    <w:rsid w:val="009172FC"/>
    <w:rsid w:val="00923076"/>
    <w:rsid w:val="0092457C"/>
    <w:rsid w:val="00926C22"/>
    <w:rsid w:val="00927403"/>
    <w:rsid w:val="00932423"/>
    <w:rsid w:val="0093463E"/>
    <w:rsid w:val="00940FC6"/>
    <w:rsid w:val="00942505"/>
    <w:rsid w:val="00943555"/>
    <w:rsid w:val="00953EAC"/>
    <w:rsid w:val="00954DDE"/>
    <w:rsid w:val="00957ED4"/>
    <w:rsid w:val="009640BE"/>
    <w:rsid w:val="00966A89"/>
    <w:rsid w:val="00967E8E"/>
    <w:rsid w:val="0097255B"/>
    <w:rsid w:val="009811A5"/>
    <w:rsid w:val="009929FC"/>
    <w:rsid w:val="00995494"/>
    <w:rsid w:val="00996FB9"/>
    <w:rsid w:val="009A06BA"/>
    <w:rsid w:val="009A56E8"/>
    <w:rsid w:val="009B7010"/>
    <w:rsid w:val="009B799D"/>
    <w:rsid w:val="009C0018"/>
    <w:rsid w:val="009C0DB7"/>
    <w:rsid w:val="009F5087"/>
    <w:rsid w:val="00A058D5"/>
    <w:rsid w:val="00A13329"/>
    <w:rsid w:val="00A13985"/>
    <w:rsid w:val="00A20442"/>
    <w:rsid w:val="00A24C5E"/>
    <w:rsid w:val="00A25CFF"/>
    <w:rsid w:val="00A31C1C"/>
    <w:rsid w:val="00A33522"/>
    <w:rsid w:val="00A40C73"/>
    <w:rsid w:val="00A41DEE"/>
    <w:rsid w:val="00A42961"/>
    <w:rsid w:val="00A42D72"/>
    <w:rsid w:val="00A43F5D"/>
    <w:rsid w:val="00A47EEB"/>
    <w:rsid w:val="00A52716"/>
    <w:rsid w:val="00A53585"/>
    <w:rsid w:val="00A55DC7"/>
    <w:rsid w:val="00A57330"/>
    <w:rsid w:val="00A602F1"/>
    <w:rsid w:val="00A6059F"/>
    <w:rsid w:val="00A63271"/>
    <w:rsid w:val="00A75007"/>
    <w:rsid w:val="00A752F1"/>
    <w:rsid w:val="00A76255"/>
    <w:rsid w:val="00A84535"/>
    <w:rsid w:val="00A85E10"/>
    <w:rsid w:val="00AA37D2"/>
    <w:rsid w:val="00AA4B4A"/>
    <w:rsid w:val="00AA662A"/>
    <w:rsid w:val="00AA6857"/>
    <w:rsid w:val="00AC06F2"/>
    <w:rsid w:val="00AC19EB"/>
    <w:rsid w:val="00AC4700"/>
    <w:rsid w:val="00AC7F6C"/>
    <w:rsid w:val="00AD0916"/>
    <w:rsid w:val="00AD204B"/>
    <w:rsid w:val="00AD509B"/>
    <w:rsid w:val="00AD71D7"/>
    <w:rsid w:val="00AE30DE"/>
    <w:rsid w:val="00AE4BEA"/>
    <w:rsid w:val="00AE5F0D"/>
    <w:rsid w:val="00AF2868"/>
    <w:rsid w:val="00B01115"/>
    <w:rsid w:val="00B016FE"/>
    <w:rsid w:val="00B02549"/>
    <w:rsid w:val="00B02BEB"/>
    <w:rsid w:val="00B04687"/>
    <w:rsid w:val="00B21500"/>
    <w:rsid w:val="00B2671C"/>
    <w:rsid w:val="00B26DC8"/>
    <w:rsid w:val="00B44E78"/>
    <w:rsid w:val="00B460CF"/>
    <w:rsid w:val="00B52858"/>
    <w:rsid w:val="00B54BBA"/>
    <w:rsid w:val="00B57D4D"/>
    <w:rsid w:val="00B602CB"/>
    <w:rsid w:val="00B60E06"/>
    <w:rsid w:val="00B61B2C"/>
    <w:rsid w:val="00B64303"/>
    <w:rsid w:val="00B65242"/>
    <w:rsid w:val="00B71B8C"/>
    <w:rsid w:val="00B71D16"/>
    <w:rsid w:val="00B73B4B"/>
    <w:rsid w:val="00B76080"/>
    <w:rsid w:val="00B767F4"/>
    <w:rsid w:val="00B80176"/>
    <w:rsid w:val="00B85ED6"/>
    <w:rsid w:val="00B874F9"/>
    <w:rsid w:val="00B925CD"/>
    <w:rsid w:val="00B94AE3"/>
    <w:rsid w:val="00BA10AD"/>
    <w:rsid w:val="00BA2A38"/>
    <w:rsid w:val="00BB3147"/>
    <w:rsid w:val="00BC324E"/>
    <w:rsid w:val="00BD036E"/>
    <w:rsid w:val="00BD038C"/>
    <w:rsid w:val="00BD0CCD"/>
    <w:rsid w:val="00BD3FC3"/>
    <w:rsid w:val="00BD41FF"/>
    <w:rsid w:val="00BD44C6"/>
    <w:rsid w:val="00BD51D5"/>
    <w:rsid w:val="00BD72CA"/>
    <w:rsid w:val="00BE0266"/>
    <w:rsid w:val="00BE089A"/>
    <w:rsid w:val="00BE5FBC"/>
    <w:rsid w:val="00C00637"/>
    <w:rsid w:val="00C04F73"/>
    <w:rsid w:val="00C12D39"/>
    <w:rsid w:val="00C14CA6"/>
    <w:rsid w:val="00C1510E"/>
    <w:rsid w:val="00C16823"/>
    <w:rsid w:val="00C20BAE"/>
    <w:rsid w:val="00C21029"/>
    <w:rsid w:val="00C306E7"/>
    <w:rsid w:val="00C32CEA"/>
    <w:rsid w:val="00C34039"/>
    <w:rsid w:val="00C35E1C"/>
    <w:rsid w:val="00C424C1"/>
    <w:rsid w:val="00C4283B"/>
    <w:rsid w:val="00C46CEC"/>
    <w:rsid w:val="00C47473"/>
    <w:rsid w:val="00C50FE4"/>
    <w:rsid w:val="00C70119"/>
    <w:rsid w:val="00C70D2C"/>
    <w:rsid w:val="00C813E4"/>
    <w:rsid w:val="00C83B54"/>
    <w:rsid w:val="00C857FA"/>
    <w:rsid w:val="00C871DD"/>
    <w:rsid w:val="00C91432"/>
    <w:rsid w:val="00C959C0"/>
    <w:rsid w:val="00CA19E1"/>
    <w:rsid w:val="00CA1A89"/>
    <w:rsid w:val="00CA1B3A"/>
    <w:rsid w:val="00CA4862"/>
    <w:rsid w:val="00CA4984"/>
    <w:rsid w:val="00CB18C9"/>
    <w:rsid w:val="00CB381E"/>
    <w:rsid w:val="00CB79DC"/>
    <w:rsid w:val="00CC3E08"/>
    <w:rsid w:val="00CC5B32"/>
    <w:rsid w:val="00CD4E29"/>
    <w:rsid w:val="00CE0525"/>
    <w:rsid w:val="00CE0B45"/>
    <w:rsid w:val="00CE300D"/>
    <w:rsid w:val="00CE6A06"/>
    <w:rsid w:val="00CE7FD5"/>
    <w:rsid w:val="00CF2FB5"/>
    <w:rsid w:val="00D000B8"/>
    <w:rsid w:val="00D00AF8"/>
    <w:rsid w:val="00D0105D"/>
    <w:rsid w:val="00D011BA"/>
    <w:rsid w:val="00D014C2"/>
    <w:rsid w:val="00D02B9B"/>
    <w:rsid w:val="00D053CF"/>
    <w:rsid w:val="00D12196"/>
    <w:rsid w:val="00D21930"/>
    <w:rsid w:val="00D26662"/>
    <w:rsid w:val="00D30B94"/>
    <w:rsid w:val="00D41B2F"/>
    <w:rsid w:val="00D51788"/>
    <w:rsid w:val="00D52651"/>
    <w:rsid w:val="00D55845"/>
    <w:rsid w:val="00D63045"/>
    <w:rsid w:val="00D63068"/>
    <w:rsid w:val="00D63CF0"/>
    <w:rsid w:val="00D643B2"/>
    <w:rsid w:val="00D70B0E"/>
    <w:rsid w:val="00D72B69"/>
    <w:rsid w:val="00D922B3"/>
    <w:rsid w:val="00D9237F"/>
    <w:rsid w:val="00D93D88"/>
    <w:rsid w:val="00D9596D"/>
    <w:rsid w:val="00DA39BA"/>
    <w:rsid w:val="00DA62DE"/>
    <w:rsid w:val="00DB4AB6"/>
    <w:rsid w:val="00DB5154"/>
    <w:rsid w:val="00DC09A1"/>
    <w:rsid w:val="00DD080A"/>
    <w:rsid w:val="00DD0F60"/>
    <w:rsid w:val="00DD517C"/>
    <w:rsid w:val="00DE6434"/>
    <w:rsid w:val="00DF17DC"/>
    <w:rsid w:val="00DF2001"/>
    <w:rsid w:val="00DF68C7"/>
    <w:rsid w:val="00E016CD"/>
    <w:rsid w:val="00E04C25"/>
    <w:rsid w:val="00E05FAC"/>
    <w:rsid w:val="00E10902"/>
    <w:rsid w:val="00E13AC1"/>
    <w:rsid w:val="00E1460E"/>
    <w:rsid w:val="00E15766"/>
    <w:rsid w:val="00E1661D"/>
    <w:rsid w:val="00E166B4"/>
    <w:rsid w:val="00E172C4"/>
    <w:rsid w:val="00E25438"/>
    <w:rsid w:val="00E33B61"/>
    <w:rsid w:val="00E34C15"/>
    <w:rsid w:val="00E415CD"/>
    <w:rsid w:val="00E47418"/>
    <w:rsid w:val="00E47C51"/>
    <w:rsid w:val="00E54791"/>
    <w:rsid w:val="00E55043"/>
    <w:rsid w:val="00E60C27"/>
    <w:rsid w:val="00E60EFC"/>
    <w:rsid w:val="00E60F12"/>
    <w:rsid w:val="00E631B2"/>
    <w:rsid w:val="00E703D3"/>
    <w:rsid w:val="00E71D16"/>
    <w:rsid w:val="00E7452F"/>
    <w:rsid w:val="00E76BAE"/>
    <w:rsid w:val="00E82357"/>
    <w:rsid w:val="00E842D8"/>
    <w:rsid w:val="00EA0759"/>
    <w:rsid w:val="00EA29E4"/>
    <w:rsid w:val="00EB0E15"/>
    <w:rsid w:val="00EB383E"/>
    <w:rsid w:val="00EB4777"/>
    <w:rsid w:val="00EC049B"/>
    <w:rsid w:val="00EC1BAC"/>
    <w:rsid w:val="00ED1721"/>
    <w:rsid w:val="00ED4081"/>
    <w:rsid w:val="00ED5962"/>
    <w:rsid w:val="00EE1260"/>
    <w:rsid w:val="00EE6D06"/>
    <w:rsid w:val="00EF33E8"/>
    <w:rsid w:val="00EF3C69"/>
    <w:rsid w:val="00EF4017"/>
    <w:rsid w:val="00EF7DFD"/>
    <w:rsid w:val="00F00096"/>
    <w:rsid w:val="00F02B23"/>
    <w:rsid w:val="00F0658D"/>
    <w:rsid w:val="00F10F59"/>
    <w:rsid w:val="00F11962"/>
    <w:rsid w:val="00F243AF"/>
    <w:rsid w:val="00F344C2"/>
    <w:rsid w:val="00F36F3C"/>
    <w:rsid w:val="00F37841"/>
    <w:rsid w:val="00F37945"/>
    <w:rsid w:val="00F45F73"/>
    <w:rsid w:val="00F50CAA"/>
    <w:rsid w:val="00F617E2"/>
    <w:rsid w:val="00F72A96"/>
    <w:rsid w:val="00F738D4"/>
    <w:rsid w:val="00F754CD"/>
    <w:rsid w:val="00F777BC"/>
    <w:rsid w:val="00F77A16"/>
    <w:rsid w:val="00F80CE0"/>
    <w:rsid w:val="00F85212"/>
    <w:rsid w:val="00F901DB"/>
    <w:rsid w:val="00F92414"/>
    <w:rsid w:val="00F9482D"/>
    <w:rsid w:val="00F96925"/>
    <w:rsid w:val="00F97243"/>
    <w:rsid w:val="00FA721D"/>
    <w:rsid w:val="00FB36A2"/>
    <w:rsid w:val="00FB37CA"/>
    <w:rsid w:val="00FC593F"/>
    <w:rsid w:val="00FD78EB"/>
    <w:rsid w:val="00FE3CE6"/>
    <w:rsid w:val="00FE43B3"/>
    <w:rsid w:val="00FE7431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B9DA89"/>
  <w15:docId w15:val="{F2DB4DBF-0515-4E77-A0BB-40514888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BC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31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736761"/>
    <w:pPr>
      <w:tabs>
        <w:tab w:val="center" w:pos="4153"/>
        <w:tab w:val="right" w:pos="8306"/>
      </w:tabs>
    </w:pPr>
    <w:rPr>
      <w:rFonts w:ascii="DilleniaDSE" w:hAnsi="DilleniaDSE"/>
      <w:sz w:val="30"/>
      <w:szCs w:val="35"/>
    </w:rPr>
  </w:style>
  <w:style w:type="character" w:styleId="PageNumber">
    <w:name w:val="page number"/>
    <w:basedOn w:val="DefaultParagraphFont"/>
    <w:rsid w:val="00F85212"/>
  </w:style>
  <w:style w:type="paragraph" w:styleId="BodyTextIndent2">
    <w:name w:val="Body Text Indent 2"/>
    <w:basedOn w:val="Normal"/>
    <w:rsid w:val="006302CD"/>
    <w:pPr>
      <w:spacing w:after="120" w:line="480" w:lineRule="auto"/>
      <w:ind w:left="283"/>
    </w:pPr>
    <w:rPr>
      <w:rFonts w:ascii="Cordia New" w:eastAsia="Cordia New" w:cs="Cordia New"/>
      <w:sz w:val="28"/>
    </w:rPr>
  </w:style>
  <w:style w:type="paragraph" w:styleId="Header">
    <w:name w:val="header"/>
    <w:basedOn w:val="Normal"/>
    <w:rsid w:val="00E71D16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7E37F6"/>
    <w:rPr>
      <w:rFonts w:ascii="MS Sans Serif" w:eastAsia="Cordia New" w:hAnsi="MS Sans Serif" w:cs="EucrosiaUPC"/>
      <w:sz w:val="28"/>
      <w:lang w:eastAsia="th-TH"/>
    </w:rPr>
  </w:style>
  <w:style w:type="character" w:styleId="Hyperlink">
    <w:name w:val="Hyperlink"/>
    <w:rsid w:val="007E37F6"/>
    <w:rPr>
      <w:color w:val="0000FF"/>
      <w:u w:val="single"/>
    </w:rPr>
  </w:style>
  <w:style w:type="paragraph" w:styleId="BalloonText">
    <w:name w:val="Balloon Text"/>
    <w:basedOn w:val="Normal"/>
    <w:semiHidden/>
    <w:rsid w:val="00B71D16"/>
    <w:rPr>
      <w:rFonts w:ascii="Tahoma" w:hAnsi="Tahoma"/>
      <w:sz w:val="16"/>
      <w:szCs w:val="18"/>
    </w:rPr>
  </w:style>
  <w:style w:type="character" w:customStyle="1" w:styleId="FootnoteTextChar">
    <w:name w:val="Footnote Text Char"/>
    <w:link w:val="FootnoteText"/>
    <w:rsid w:val="00B874F9"/>
    <w:rPr>
      <w:rFonts w:ascii="MS Sans Serif" w:eastAsia="Cordia New" w:hAnsi="MS Sans Serif" w:cs="EucrosiaUPC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2C6A94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C00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4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tin.cho\Desktop\&#3617;%2044%20&#3619;&#3629;&#3610;%202\&#3605;&#3633;&#3623;&#3594;&#3637;&#3657;&#3623;&#3633;&#3604;&#3607;&#3637;&#3656;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FC7B4-3BCB-4595-BF8A-00D86306B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2</Template>
  <TotalTime>2</TotalTime>
  <Pages>3</Pages>
  <Words>739</Words>
  <Characters>4216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ตารางแสดงผลการประเมิน ประจำปี</vt:lpstr>
      <vt:lpstr>ตารางแสดงผลการประเมิน ประจำปี</vt:lpstr>
    </vt:vector>
  </TitlesOfParts>
  <Company>TRIS Rating Co., Ltd.</Company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ตารางแสดงผลการประเมิน ประจำปี</dc:title>
  <dc:creator>สุทิน เชยชม</dc:creator>
  <cp:lastModifiedBy>สุทิน เชยชม</cp:lastModifiedBy>
  <cp:revision>3</cp:revision>
  <cp:lastPrinted>2017-08-29T10:25:00Z</cp:lastPrinted>
  <dcterms:created xsi:type="dcterms:W3CDTF">2019-06-14T09:22:00Z</dcterms:created>
  <dcterms:modified xsi:type="dcterms:W3CDTF">2019-06-21T09:05:00Z</dcterms:modified>
</cp:coreProperties>
</file>